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D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91653">
        <w:rPr>
          <w:rFonts w:ascii="Times New Roman" w:hAnsi="Times New Roman" w:cs="Times New Roman"/>
          <w:sz w:val="24"/>
          <w:szCs w:val="24"/>
        </w:rPr>
        <w:t>77</w:t>
      </w:r>
    </w:p>
    <w:p w:rsidR="003C5380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Milejów</w:t>
      </w:r>
    </w:p>
    <w:p w:rsidR="003C5380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DC54E3">
        <w:rPr>
          <w:rFonts w:ascii="Times New Roman" w:hAnsi="Times New Roman" w:cs="Times New Roman"/>
          <w:sz w:val="24"/>
          <w:szCs w:val="24"/>
        </w:rPr>
        <w:t xml:space="preserve">dnia </w:t>
      </w:r>
      <w:r w:rsidR="00FD6D45">
        <w:rPr>
          <w:rFonts w:ascii="Times New Roman" w:hAnsi="Times New Roman" w:cs="Times New Roman"/>
          <w:sz w:val="24"/>
          <w:szCs w:val="24"/>
        </w:rPr>
        <w:t>15</w:t>
      </w:r>
      <w:r w:rsidR="0083492C">
        <w:rPr>
          <w:rFonts w:ascii="Times New Roman" w:hAnsi="Times New Roman" w:cs="Times New Roman"/>
          <w:sz w:val="24"/>
          <w:szCs w:val="24"/>
        </w:rPr>
        <w:t xml:space="preserve"> </w:t>
      </w:r>
      <w:r w:rsidR="00FD6D45">
        <w:rPr>
          <w:rFonts w:ascii="Times New Roman" w:hAnsi="Times New Roman" w:cs="Times New Roman"/>
          <w:sz w:val="24"/>
          <w:szCs w:val="24"/>
        </w:rPr>
        <w:t>lipca</w:t>
      </w:r>
      <w:r w:rsidR="0083492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5380" w:rsidRDefault="003C5380" w:rsidP="003C53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C5380" w:rsidRPr="00050CF4" w:rsidRDefault="00FD6D45" w:rsidP="003C538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</w:t>
      </w:r>
      <w:r w:rsidR="003C5380" w:rsidRPr="00050CF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54F97">
        <w:rPr>
          <w:rFonts w:ascii="Times New Roman" w:hAnsi="Times New Roman" w:cs="Times New Roman"/>
          <w:b/>
          <w:sz w:val="24"/>
          <w:szCs w:val="24"/>
        </w:rPr>
        <w:t xml:space="preserve">ogłoszenia </w:t>
      </w:r>
      <w:r w:rsidR="00291653">
        <w:rPr>
          <w:rFonts w:ascii="Times New Roman" w:hAnsi="Times New Roman" w:cs="Times New Roman"/>
          <w:b/>
          <w:sz w:val="24"/>
          <w:szCs w:val="24"/>
        </w:rPr>
        <w:t>wykazu nieruchomości stanowiących mienie komunalne przeznaczone</w:t>
      </w:r>
      <w:r w:rsidR="00F54F97">
        <w:rPr>
          <w:rFonts w:ascii="Times New Roman" w:hAnsi="Times New Roman" w:cs="Times New Roman"/>
          <w:b/>
          <w:sz w:val="24"/>
          <w:szCs w:val="24"/>
        </w:rPr>
        <w:t xml:space="preserve"> do sprzedaży w trybie </w:t>
      </w:r>
      <w:r w:rsidR="00291653">
        <w:rPr>
          <w:rFonts w:ascii="Times New Roman" w:hAnsi="Times New Roman" w:cs="Times New Roman"/>
          <w:b/>
          <w:sz w:val="24"/>
          <w:szCs w:val="24"/>
        </w:rPr>
        <w:t>bezprzetargowym</w:t>
      </w:r>
      <w:r w:rsidR="003C5380" w:rsidRPr="00050CF4">
        <w:rPr>
          <w:rFonts w:ascii="Times New Roman" w:hAnsi="Times New Roman" w:cs="Times New Roman"/>
          <w:b/>
          <w:sz w:val="24"/>
          <w:szCs w:val="24"/>
        </w:rPr>
        <w:t>.</w:t>
      </w:r>
    </w:p>
    <w:p w:rsidR="003C5380" w:rsidRDefault="003C5380" w:rsidP="003C53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5380" w:rsidRDefault="003C5380" w:rsidP="001651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30 ust. </w:t>
      </w:r>
      <w:r w:rsidR="00FD6D45">
        <w:rPr>
          <w:rFonts w:ascii="Times New Roman" w:hAnsi="Times New Roman" w:cs="Times New Roman"/>
          <w:sz w:val="24"/>
          <w:szCs w:val="24"/>
        </w:rPr>
        <w:t>1 i 2</w:t>
      </w:r>
      <w:r>
        <w:rPr>
          <w:rFonts w:ascii="Times New Roman" w:hAnsi="Times New Roman" w:cs="Times New Roman"/>
          <w:sz w:val="24"/>
          <w:szCs w:val="24"/>
        </w:rPr>
        <w:t xml:space="preserve"> pkt 3 ustawy z dnia 8 marca 1990 r. o samorządzie gminnym (Dz.U. z 2024 r. poz. </w:t>
      </w:r>
      <w:r w:rsidR="00F9270E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165107">
        <w:rPr>
          <w:rFonts w:ascii="Times New Roman" w:hAnsi="Times New Roman" w:cs="Times New Roman"/>
          <w:sz w:val="24"/>
          <w:szCs w:val="24"/>
        </w:rPr>
        <w:t xml:space="preserve"> oraz art. 35 ust. 1 ust. 1 ustawy z dnia </w:t>
      </w:r>
      <w:r w:rsidR="00050C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5107">
        <w:rPr>
          <w:rFonts w:ascii="Times New Roman" w:hAnsi="Times New Roman" w:cs="Times New Roman"/>
          <w:sz w:val="24"/>
          <w:szCs w:val="24"/>
        </w:rPr>
        <w:t xml:space="preserve">21 sierpnia 1997 r. o gospodarce nieruchomościami (Dz.U. z </w:t>
      </w:r>
      <w:r w:rsidR="00F9270E">
        <w:rPr>
          <w:rFonts w:ascii="Times New Roman" w:hAnsi="Times New Roman" w:cs="Times New Roman"/>
          <w:sz w:val="24"/>
          <w:szCs w:val="24"/>
        </w:rPr>
        <w:t>2024</w:t>
      </w:r>
      <w:r w:rsidR="0016510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92C">
        <w:rPr>
          <w:rFonts w:ascii="Times New Roman" w:hAnsi="Times New Roman" w:cs="Times New Roman"/>
          <w:sz w:val="24"/>
          <w:szCs w:val="24"/>
        </w:rPr>
        <w:t>1145</w:t>
      </w:r>
      <w:r w:rsidR="0016510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651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65107">
        <w:rPr>
          <w:rFonts w:ascii="Times New Roman" w:hAnsi="Times New Roman" w:cs="Times New Roman"/>
          <w:sz w:val="24"/>
          <w:szCs w:val="24"/>
        </w:rPr>
        <w:t>. zm.)</w:t>
      </w:r>
    </w:p>
    <w:p w:rsidR="00165107" w:rsidRDefault="00165107" w:rsidP="001651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65107" w:rsidRDefault="00165107" w:rsidP="001651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165107" w:rsidRDefault="00165107" w:rsidP="001651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5107" w:rsidRPr="00FD6D45" w:rsidRDefault="00165107" w:rsidP="00050C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E801CA" w:rsidRDefault="00FD6D45" w:rsidP="00FD6D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D6D45">
        <w:rPr>
          <w:rFonts w:ascii="Times New Roman" w:hAnsi="Times New Roman" w:cs="Times New Roman"/>
          <w:sz w:val="24"/>
          <w:szCs w:val="24"/>
        </w:rPr>
        <w:t xml:space="preserve">W załączniku do zarządzenia nr </w:t>
      </w:r>
      <w:r w:rsidR="00291653">
        <w:rPr>
          <w:rFonts w:ascii="Times New Roman" w:hAnsi="Times New Roman" w:cs="Times New Roman"/>
          <w:sz w:val="24"/>
          <w:szCs w:val="24"/>
        </w:rPr>
        <w:t>69</w:t>
      </w:r>
      <w:r w:rsidRPr="00FD6D45">
        <w:rPr>
          <w:rFonts w:ascii="Times New Roman" w:hAnsi="Times New Roman" w:cs="Times New Roman"/>
          <w:sz w:val="24"/>
          <w:szCs w:val="24"/>
        </w:rPr>
        <w:t xml:space="preserve"> Wójta Gminy M</w:t>
      </w:r>
      <w:r w:rsidR="00F54F97">
        <w:rPr>
          <w:rFonts w:ascii="Times New Roman" w:hAnsi="Times New Roman" w:cs="Times New Roman"/>
          <w:sz w:val="24"/>
          <w:szCs w:val="24"/>
        </w:rPr>
        <w:t>ilejów z dnia 30 czerwca 2025 roku</w:t>
      </w:r>
      <w:r w:rsidR="00F54F97" w:rsidRPr="00F5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97">
        <w:rPr>
          <w:rFonts w:ascii="Times New Roman" w:hAnsi="Times New Roman" w:cs="Times New Roman"/>
          <w:b/>
          <w:sz w:val="24"/>
          <w:szCs w:val="24"/>
        </w:rPr>
        <w:br/>
      </w:r>
      <w:r w:rsidR="00291653" w:rsidRPr="00291653">
        <w:rPr>
          <w:rFonts w:ascii="Times New Roman" w:hAnsi="Times New Roman" w:cs="Times New Roman"/>
          <w:sz w:val="24"/>
          <w:szCs w:val="24"/>
        </w:rPr>
        <w:t>w sprawie ogłoszenia wykazu nieruchomości stanowiących mienie komunalne przeznaczone do sprzedaży w trybie bezprzetargowym</w:t>
      </w:r>
      <w:r w:rsidRPr="00F54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tekst pod tabelą</w:t>
      </w:r>
    </w:p>
    <w:p w:rsidR="00E801CA" w:rsidRDefault="00E801CA" w:rsidP="00E801C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wierszu</w:t>
      </w:r>
      <w:r w:rsidR="00FD6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trzecim</w:t>
      </w:r>
      <w:bookmarkStart w:id="0" w:name="_GoBack"/>
      <w:bookmarkEnd w:id="0"/>
      <w:r w:rsidR="00F54F97">
        <w:rPr>
          <w:rFonts w:ascii="Times New Roman" w:hAnsi="Times New Roman" w:cs="Times New Roman"/>
          <w:sz w:val="24"/>
          <w:szCs w:val="24"/>
        </w:rPr>
        <w:t xml:space="preserve"> wyrażenie</w:t>
      </w:r>
      <w:r w:rsidR="00FD6D45">
        <w:rPr>
          <w:rFonts w:ascii="Times New Roman" w:hAnsi="Times New Roman" w:cs="Times New Roman"/>
          <w:sz w:val="24"/>
          <w:szCs w:val="24"/>
        </w:rPr>
        <w:t>: „</w:t>
      </w:r>
      <w:r w:rsidR="00F54F97">
        <w:rPr>
          <w:rFonts w:ascii="Times New Roman" w:hAnsi="Times New Roman" w:cs="Times New Roman"/>
          <w:sz w:val="24"/>
          <w:szCs w:val="24"/>
        </w:rPr>
        <w:t>do dnia 21 sierpnia 2025 roku” zastępuje się wyrażeniem: „do dnia 28 sierpnia 2025 roku”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6D45" w:rsidRPr="00FD6D45" w:rsidRDefault="00E801CA" w:rsidP="00E801C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wierszu piątym wyrażenie: „30 lipca 2025 roku” </w:t>
      </w:r>
      <w:r w:rsidR="00FD6D45">
        <w:rPr>
          <w:rFonts w:ascii="Times New Roman" w:hAnsi="Times New Roman" w:cs="Times New Roman"/>
          <w:sz w:val="24"/>
          <w:szCs w:val="24"/>
        </w:rPr>
        <w:t>zastępuje się wyrażeniem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FD6D4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="00FD6D45">
        <w:rPr>
          <w:rFonts w:ascii="Times New Roman" w:hAnsi="Times New Roman" w:cs="Times New Roman"/>
          <w:sz w:val="24"/>
          <w:szCs w:val="24"/>
        </w:rPr>
        <w:t>sierpnia</w:t>
      </w:r>
      <w:r w:rsidR="00FD6D45">
        <w:rPr>
          <w:rFonts w:ascii="Times New Roman" w:hAnsi="Times New Roman" w:cs="Times New Roman"/>
          <w:sz w:val="24"/>
          <w:szCs w:val="24"/>
        </w:rPr>
        <w:t xml:space="preserve"> 2025 roku”</w:t>
      </w:r>
      <w:r w:rsidR="009C2604">
        <w:rPr>
          <w:rFonts w:ascii="Times New Roman" w:hAnsi="Times New Roman" w:cs="Times New Roman"/>
          <w:sz w:val="24"/>
          <w:szCs w:val="24"/>
        </w:rPr>
        <w:t>.</w:t>
      </w:r>
    </w:p>
    <w:p w:rsidR="00165107" w:rsidRDefault="00165107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65107" w:rsidRDefault="00165107" w:rsidP="00050C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Zastępcy Wójta Gminy Milejów.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</w:t>
      </w:r>
      <w:r w:rsidR="00FD6D45">
        <w:rPr>
          <w:rFonts w:ascii="Times New Roman" w:hAnsi="Times New Roman" w:cs="Times New Roman"/>
          <w:sz w:val="24"/>
          <w:szCs w:val="24"/>
        </w:rPr>
        <w:t xml:space="preserve"> życie z dniem podpisania, z mocą obowiązującą od dnia 30 czerwca 2025 roku.</w:t>
      </w:r>
    </w:p>
    <w:p w:rsidR="00050CF4" w:rsidRDefault="00050CF4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1651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DFC" w:rsidRDefault="00A50DFC" w:rsidP="00A50DFC">
      <w:pPr>
        <w:pStyle w:val="Bezodstpw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A50DFC" w:rsidRDefault="00A50DFC" w:rsidP="00A50DFC">
      <w:pPr>
        <w:pStyle w:val="Bezodstpw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Suryś</w:t>
      </w:r>
      <w:proofErr w:type="spellEnd"/>
    </w:p>
    <w:sectPr w:rsidR="00A5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FB"/>
    <w:multiLevelType w:val="hybridMultilevel"/>
    <w:tmpl w:val="078CD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80"/>
    <w:rsid w:val="0000511D"/>
    <w:rsid w:val="00050CF4"/>
    <w:rsid w:val="00165107"/>
    <w:rsid w:val="00291653"/>
    <w:rsid w:val="003C5380"/>
    <w:rsid w:val="00541FD7"/>
    <w:rsid w:val="00672340"/>
    <w:rsid w:val="0083492C"/>
    <w:rsid w:val="00946DB8"/>
    <w:rsid w:val="00970AFF"/>
    <w:rsid w:val="009C2604"/>
    <w:rsid w:val="00A50DFC"/>
    <w:rsid w:val="00DA7CFE"/>
    <w:rsid w:val="00DC54E3"/>
    <w:rsid w:val="00E601F3"/>
    <w:rsid w:val="00E767FE"/>
    <w:rsid w:val="00E801CA"/>
    <w:rsid w:val="00E821CE"/>
    <w:rsid w:val="00F54F97"/>
    <w:rsid w:val="00F9270E"/>
    <w:rsid w:val="00F963FD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Pawelec</dc:creator>
  <cp:lastModifiedBy>Marta Pawelec</cp:lastModifiedBy>
  <cp:revision>2</cp:revision>
  <cp:lastPrinted>2025-07-15T10:08:00Z</cp:lastPrinted>
  <dcterms:created xsi:type="dcterms:W3CDTF">2025-07-15T10:13:00Z</dcterms:created>
  <dcterms:modified xsi:type="dcterms:W3CDTF">2025-07-15T10:13:00Z</dcterms:modified>
</cp:coreProperties>
</file>